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D22" w:rsidRDefault="000C2D22">
      <w:pPr>
        <w:rPr>
          <w:sz w:val="36"/>
        </w:rPr>
      </w:pPr>
      <w:r>
        <w:rPr>
          <w:sz w:val="36"/>
        </w:rPr>
        <w:t>DIA 2</w:t>
      </w:r>
    </w:p>
    <w:p w:rsidR="009A74EF" w:rsidRPr="000E43A0" w:rsidRDefault="000E43A0">
      <w:pPr>
        <w:rPr>
          <w:sz w:val="36"/>
        </w:rPr>
      </w:pPr>
      <w:r w:rsidRPr="000E43A0">
        <w:rPr>
          <w:sz w:val="36"/>
        </w:rPr>
        <w:t>PRACTICA 1:</w:t>
      </w:r>
      <w:r>
        <w:rPr>
          <w:sz w:val="36"/>
        </w:rPr>
        <w:t xml:space="preserve"> </w:t>
      </w:r>
      <w:r w:rsidRPr="000E43A0">
        <w:rPr>
          <w:sz w:val="36"/>
        </w:rPr>
        <w:t>REPASO</w:t>
      </w:r>
    </w:p>
    <w:p w:rsidR="009A74EF" w:rsidRDefault="000E43A0"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645795</wp:posOffset>
            </wp:positionH>
            <wp:positionV relativeFrom="paragraph">
              <wp:posOffset>29845</wp:posOffset>
            </wp:positionV>
            <wp:extent cx="3394710" cy="4145280"/>
            <wp:effectExtent l="1905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20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4710" cy="414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74EF" w:rsidRDefault="009A74EF"/>
    <w:p w:rsidR="009A74EF" w:rsidRDefault="009A74EF"/>
    <w:p w:rsidR="009A74EF" w:rsidRDefault="009A74EF"/>
    <w:p w:rsidR="009A74EF" w:rsidRDefault="009A74EF" w:rsidP="009A74EF"/>
    <w:p w:rsidR="009A74EF" w:rsidRDefault="009A74EF" w:rsidP="009A74EF"/>
    <w:p w:rsidR="009A74EF" w:rsidRDefault="009A74EF" w:rsidP="009A74EF"/>
    <w:p w:rsidR="009A74EF" w:rsidRDefault="009A74EF" w:rsidP="009A74EF"/>
    <w:p w:rsidR="009A74EF" w:rsidRDefault="009A74EF" w:rsidP="009A74EF"/>
    <w:p w:rsidR="009A74EF" w:rsidRDefault="009A74EF" w:rsidP="009A74EF"/>
    <w:p w:rsidR="009A74EF" w:rsidRDefault="009A74EF" w:rsidP="009A74EF"/>
    <w:p w:rsidR="009A74EF" w:rsidRDefault="009A74EF" w:rsidP="009A74EF"/>
    <w:p w:rsidR="009A74EF" w:rsidRDefault="009A74EF" w:rsidP="009A74EF"/>
    <w:p w:rsidR="009A74EF" w:rsidRDefault="009A74EF" w:rsidP="009A74EF"/>
    <w:p w:rsidR="009A74EF" w:rsidRDefault="0003625B" w:rsidP="009A74EF">
      <w:r>
        <w:rPr>
          <w:noProof/>
          <w:lang w:eastAsia="es-E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365125</wp:posOffset>
            </wp:positionH>
            <wp:positionV relativeFrom="paragraph">
              <wp:posOffset>139065</wp:posOffset>
            </wp:positionV>
            <wp:extent cx="3930650" cy="3620770"/>
            <wp:effectExtent l="19050" t="0" r="0" b="0"/>
            <wp:wrapSquare wrapText="bothSides"/>
            <wp:docPr id="9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650" cy="3620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74EF" w:rsidRDefault="009A74EF" w:rsidP="009A74EF"/>
    <w:p w:rsidR="009A74EF" w:rsidRDefault="009A74EF" w:rsidP="009A74EF"/>
    <w:p w:rsidR="009A74EF" w:rsidRDefault="009A74EF" w:rsidP="009A74EF"/>
    <w:p w:rsidR="009A74EF" w:rsidRDefault="009A74EF" w:rsidP="009A74EF"/>
    <w:p w:rsidR="009A74EF" w:rsidRDefault="009A74EF" w:rsidP="009A74EF"/>
    <w:p w:rsidR="009A74EF" w:rsidRDefault="009A74EF" w:rsidP="009A74EF"/>
    <w:p w:rsidR="009A74EF" w:rsidRDefault="009A74EF" w:rsidP="009A74EF"/>
    <w:p w:rsidR="009A74EF" w:rsidRDefault="009A74EF" w:rsidP="009A74EF"/>
    <w:p w:rsidR="009A74EF" w:rsidRDefault="009A74EF" w:rsidP="009A74EF"/>
    <w:p w:rsidR="009A74EF" w:rsidRPr="0007091B" w:rsidRDefault="000E43A0" w:rsidP="009A74EF">
      <w:pPr>
        <w:rPr>
          <w:sz w:val="36"/>
        </w:rPr>
      </w:pPr>
      <w:r w:rsidRPr="0007091B">
        <w:rPr>
          <w:sz w:val="36"/>
        </w:rPr>
        <w:lastRenderedPageBreak/>
        <w:t>PRACTICA 2: GIROS</w:t>
      </w:r>
    </w:p>
    <w:p w:rsidR="000E43A0" w:rsidRDefault="000E43A0" w:rsidP="009A74EF">
      <w:r>
        <w:t>La pieza representa una palanca que gira sobre su eje mayor (el centro de la circunferencia de diámetro 40 unidades). Dibujar dicha palanca y los giros indicados.</w:t>
      </w:r>
    </w:p>
    <w:p w:rsidR="000E43A0" w:rsidRDefault="006D792E" w:rsidP="009A74EF">
      <w:r>
        <w:rPr>
          <w:noProof/>
          <w:lang w:eastAsia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974725</wp:posOffset>
            </wp:positionH>
            <wp:positionV relativeFrom="paragraph">
              <wp:posOffset>98425</wp:posOffset>
            </wp:positionV>
            <wp:extent cx="3089910" cy="4486275"/>
            <wp:effectExtent l="19050" t="0" r="0" b="0"/>
            <wp:wrapSquare wrapText="bothSides"/>
            <wp:docPr id="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910" cy="448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74EF" w:rsidRDefault="009A74EF" w:rsidP="009A74EF"/>
    <w:p w:rsidR="009A74EF" w:rsidRDefault="009A74EF" w:rsidP="009A74EF"/>
    <w:p w:rsidR="009A74EF" w:rsidRDefault="009A74EF" w:rsidP="009A74EF"/>
    <w:p w:rsidR="00ED5B8A" w:rsidRDefault="00ED5B8A" w:rsidP="009A74EF"/>
    <w:p w:rsidR="009A74EF" w:rsidRDefault="009A74EF" w:rsidP="009A74EF"/>
    <w:p w:rsidR="009A74EF" w:rsidRDefault="009A74EF" w:rsidP="009A74EF"/>
    <w:p w:rsidR="009A74EF" w:rsidRDefault="009A74EF" w:rsidP="009A74EF"/>
    <w:p w:rsidR="009A74EF" w:rsidRDefault="009A74EF" w:rsidP="009A74EF"/>
    <w:p w:rsidR="009A74EF" w:rsidRDefault="009A74EF" w:rsidP="009A74EF"/>
    <w:p w:rsidR="009A74EF" w:rsidRDefault="009A74EF" w:rsidP="009A74EF"/>
    <w:p w:rsidR="009A74EF" w:rsidRDefault="009A74EF" w:rsidP="009A74EF"/>
    <w:p w:rsidR="009A74EF" w:rsidRDefault="009A74EF" w:rsidP="009A74EF"/>
    <w:p w:rsidR="009A74EF" w:rsidRDefault="009A74EF" w:rsidP="009A74EF"/>
    <w:p w:rsidR="009A74EF" w:rsidRDefault="009A74EF" w:rsidP="009A74EF"/>
    <w:p w:rsidR="009A74EF" w:rsidRDefault="009A74EF" w:rsidP="009A74EF"/>
    <w:p w:rsidR="009A74EF" w:rsidRPr="00711201" w:rsidRDefault="0007091B" w:rsidP="009A74EF">
      <w:pPr>
        <w:rPr>
          <w:sz w:val="36"/>
        </w:rPr>
      </w:pPr>
      <w:r w:rsidRPr="00711201">
        <w:rPr>
          <w:sz w:val="36"/>
        </w:rPr>
        <w:t xml:space="preserve">PRACTICA 3: MATRICES </w:t>
      </w:r>
    </w:p>
    <w:p w:rsidR="0007091B" w:rsidRDefault="0007091B" w:rsidP="009A74EF">
      <w:r>
        <w:t>Siguiendo los pasos que se indican, realizar la composición que se muestra en los siguiente dibujos</w:t>
      </w:r>
    </w:p>
    <w:p w:rsidR="0007091B" w:rsidRDefault="00711201" w:rsidP="009A74EF">
      <w:r>
        <w:rPr>
          <w:noProof/>
          <w:lang w:eastAsia="es-E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702310</wp:posOffset>
            </wp:positionH>
            <wp:positionV relativeFrom="paragraph">
              <wp:posOffset>42545</wp:posOffset>
            </wp:positionV>
            <wp:extent cx="3162935" cy="2169795"/>
            <wp:effectExtent l="19050" t="0" r="0" b="0"/>
            <wp:wrapSquare wrapText="bothSides"/>
            <wp:docPr id="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5565" t="6135" r="88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935" cy="2169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74EF" w:rsidRDefault="009A74EF" w:rsidP="009A74EF"/>
    <w:p w:rsidR="009A74EF" w:rsidRDefault="009A74EF" w:rsidP="009A74EF"/>
    <w:p w:rsidR="009A74EF" w:rsidRDefault="009A74EF" w:rsidP="009A74EF"/>
    <w:p w:rsidR="009A74EF" w:rsidRDefault="009A74EF" w:rsidP="009A74EF"/>
    <w:p w:rsidR="009A74EF" w:rsidRDefault="00711201" w:rsidP="009A74EF">
      <w:r>
        <w:rPr>
          <w:noProof/>
          <w:lang w:eastAsia="es-ES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621030</wp:posOffset>
            </wp:positionH>
            <wp:positionV relativeFrom="paragraph">
              <wp:posOffset>-302895</wp:posOffset>
            </wp:positionV>
            <wp:extent cx="3930650" cy="3974465"/>
            <wp:effectExtent l="19050" t="0" r="0" b="0"/>
            <wp:wrapSquare wrapText="bothSides"/>
            <wp:docPr id="7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650" cy="3974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625B" w:rsidRDefault="0003625B" w:rsidP="009A74EF"/>
    <w:p w:rsidR="00096F82" w:rsidRDefault="00096F82" w:rsidP="009A74EF"/>
    <w:p w:rsidR="009A74EF" w:rsidRDefault="009A74EF" w:rsidP="009A74EF"/>
    <w:p w:rsidR="009A74EF" w:rsidRDefault="009A74EF" w:rsidP="009A74EF"/>
    <w:p w:rsidR="009A74EF" w:rsidRDefault="009A74EF" w:rsidP="009A74EF"/>
    <w:p w:rsidR="009A74EF" w:rsidRDefault="009A74EF" w:rsidP="009A74EF"/>
    <w:p w:rsidR="009A74EF" w:rsidRDefault="009A74EF" w:rsidP="009A74EF"/>
    <w:p w:rsidR="009A74EF" w:rsidRDefault="009A74EF" w:rsidP="009A74EF"/>
    <w:p w:rsidR="009A74EF" w:rsidRDefault="009A74EF" w:rsidP="009A74EF"/>
    <w:p w:rsidR="009A74EF" w:rsidRDefault="009A74EF" w:rsidP="009A74EF"/>
    <w:p w:rsidR="009A74EF" w:rsidRDefault="009A74EF" w:rsidP="009A74EF"/>
    <w:p w:rsidR="009A74EF" w:rsidRDefault="009A74EF" w:rsidP="009A74EF"/>
    <w:p w:rsidR="009A74EF" w:rsidRDefault="0003625B" w:rsidP="009A74EF">
      <w:r>
        <w:rPr>
          <w:noProof/>
          <w:lang w:eastAsia="es-ES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462915</wp:posOffset>
            </wp:positionH>
            <wp:positionV relativeFrom="paragraph">
              <wp:posOffset>93345</wp:posOffset>
            </wp:positionV>
            <wp:extent cx="4544060" cy="4132580"/>
            <wp:effectExtent l="19050" t="0" r="8890" b="0"/>
            <wp:wrapSquare wrapText="bothSides"/>
            <wp:docPr id="10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4060" cy="4132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74EF" w:rsidRDefault="009A74EF" w:rsidP="009A74EF"/>
    <w:p w:rsidR="009A74EF" w:rsidRDefault="009A74EF" w:rsidP="009A74EF"/>
    <w:p w:rsidR="009A74EF" w:rsidRDefault="009A74EF" w:rsidP="009A74EF"/>
    <w:p w:rsidR="009A74EF" w:rsidRDefault="009A74EF" w:rsidP="009A74EF"/>
    <w:p w:rsidR="009A74EF" w:rsidRDefault="009A74EF" w:rsidP="009A74EF"/>
    <w:p w:rsidR="009A74EF" w:rsidRDefault="009A74EF" w:rsidP="009A74EF"/>
    <w:p w:rsidR="009A74EF" w:rsidRDefault="009A74EF" w:rsidP="009A74EF"/>
    <w:p w:rsidR="009A74EF" w:rsidRDefault="009A74EF" w:rsidP="009A74EF"/>
    <w:p w:rsidR="009A74EF" w:rsidRDefault="009A74EF" w:rsidP="009A74EF"/>
    <w:p w:rsidR="009A74EF" w:rsidRDefault="009A74EF" w:rsidP="009A74EF"/>
    <w:p w:rsidR="00A541E1" w:rsidRDefault="00A541E1" w:rsidP="009A74EF"/>
    <w:p w:rsidR="00A541E1" w:rsidRDefault="00A541E1" w:rsidP="009A74EF"/>
    <w:p w:rsidR="00A541E1" w:rsidRDefault="00A541E1" w:rsidP="009A74EF"/>
    <w:p w:rsidR="00A541E1" w:rsidRPr="00BB0C27" w:rsidRDefault="00A541E1" w:rsidP="009A74EF">
      <w:pPr>
        <w:rPr>
          <w:sz w:val="36"/>
          <w:szCs w:val="36"/>
        </w:rPr>
      </w:pPr>
      <w:r w:rsidRPr="00BB0C27">
        <w:rPr>
          <w:sz w:val="36"/>
          <w:szCs w:val="36"/>
        </w:rPr>
        <w:lastRenderedPageBreak/>
        <w:t>PRACTICA 4: SOMBREADO</w:t>
      </w:r>
    </w:p>
    <w:p w:rsidR="00A541E1" w:rsidRDefault="00A541E1" w:rsidP="009A74EF">
      <w:r>
        <w:t>Utilizando todos los co</w:t>
      </w:r>
      <w:r w:rsidR="00A401C5">
        <w:t>mandos y herramientas vistas hasta el momento, realizar la siguiente pieza, teniendo en cuenta los siguientes parámetros de configuración.</w:t>
      </w:r>
    </w:p>
    <w:p w:rsidR="00A401C5" w:rsidRDefault="00A401C5" w:rsidP="009A74EF">
      <w:r>
        <w:t xml:space="preserve">Capas: </w:t>
      </w:r>
    </w:p>
    <w:p w:rsidR="00A401C5" w:rsidRDefault="00A401C5" w:rsidP="009A74EF">
      <w:r>
        <w:t>1. Pieza: Capa donde se dibujara la pieza.  Utilizar en esta capa el color azul y un grosor de línea de 0, 30</w:t>
      </w:r>
    </w:p>
    <w:p w:rsidR="00A401C5" w:rsidRDefault="00A401C5" w:rsidP="009A74EF">
      <w:r>
        <w:t>2. Sombreado: Ca</w:t>
      </w:r>
      <w:r w:rsidR="00BB0C27">
        <w:t>p</w:t>
      </w:r>
      <w:r>
        <w:t>a donde se dibujara el sombreado. Utiliar en esta capa el color rojo y un estilo de línea de Trazo y Punto.</w:t>
      </w:r>
    </w:p>
    <w:p w:rsidR="00BB0C27" w:rsidRDefault="00BB0C27" w:rsidP="009A74EF">
      <w:r>
        <w:t>El tipo de sombreado a definir por el usuario, con un angulo de 45º.</w:t>
      </w:r>
    </w:p>
    <w:p w:rsidR="00A401C5" w:rsidRDefault="0022761E" w:rsidP="009A74EF">
      <w:r>
        <w:rPr>
          <w:noProof/>
          <w:lang w:eastAsia="es-ES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1499235</wp:posOffset>
            </wp:positionH>
            <wp:positionV relativeFrom="paragraph">
              <wp:posOffset>179070</wp:posOffset>
            </wp:positionV>
            <wp:extent cx="1906905" cy="1816100"/>
            <wp:effectExtent l="19050" t="0" r="0" b="0"/>
            <wp:wrapSquare wrapText="bothSides"/>
            <wp:docPr id="11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905" cy="181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761E" w:rsidRDefault="0022761E" w:rsidP="009A74EF"/>
    <w:p w:rsidR="0022761E" w:rsidRDefault="0022761E" w:rsidP="009A74EF"/>
    <w:p w:rsidR="0022761E" w:rsidRDefault="0022761E" w:rsidP="009A74EF"/>
    <w:p w:rsidR="00A541E1" w:rsidRDefault="00A541E1" w:rsidP="009A74EF"/>
    <w:p w:rsidR="0022761E" w:rsidRDefault="0022761E" w:rsidP="009A74EF"/>
    <w:p w:rsidR="0022761E" w:rsidRDefault="0022761E" w:rsidP="009A74EF"/>
    <w:p w:rsidR="0022761E" w:rsidRPr="006479AE" w:rsidRDefault="0022761E" w:rsidP="009A74EF">
      <w:pPr>
        <w:rPr>
          <w:sz w:val="36"/>
        </w:rPr>
      </w:pPr>
      <w:r w:rsidRPr="006479AE">
        <w:rPr>
          <w:sz w:val="36"/>
        </w:rPr>
        <w:t>PRACTICA 5: BLOQUES</w:t>
      </w:r>
    </w:p>
    <w:p w:rsidR="0022761E" w:rsidRDefault="0022761E" w:rsidP="009A74EF">
      <w:r>
        <w:t>En la distribución en planta de una vivienda unifamiliar, insertar los bloques y en el caso de que no se tengan todos dibujarlos hasta que se muestre como la mostrada a continuación.</w:t>
      </w:r>
    </w:p>
    <w:p w:rsidR="0022761E" w:rsidRDefault="0022761E" w:rsidP="009A74EF"/>
    <w:p w:rsidR="0022761E" w:rsidRDefault="0022761E" w:rsidP="009A74EF">
      <w:r>
        <w:rPr>
          <w:noProof/>
          <w:lang w:eastAsia="es-ES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718820</wp:posOffset>
            </wp:positionH>
            <wp:positionV relativeFrom="paragraph">
              <wp:posOffset>226695</wp:posOffset>
            </wp:positionV>
            <wp:extent cx="3698240" cy="2499360"/>
            <wp:effectExtent l="19050" t="0" r="0" b="0"/>
            <wp:wrapSquare wrapText="bothSides"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8240" cy="2499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761E" w:rsidRDefault="0022761E" w:rsidP="009A74EF"/>
    <w:p w:rsidR="0022761E" w:rsidRDefault="0022761E" w:rsidP="009A74EF"/>
    <w:p w:rsidR="0022761E" w:rsidRDefault="0022761E" w:rsidP="009A74EF"/>
    <w:p w:rsidR="0022761E" w:rsidRDefault="0022761E" w:rsidP="009A74EF"/>
    <w:p w:rsidR="0022761E" w:rsidRDefault="0022761E" w:rsidP="009A74EF"/>
    <w:p w:rsidR="0022761E" w:rsidRDefault="0022761E" w:rsidP="009A74EF"/>
    <w:p w:rsidR="0022761E" w:rsidRDefault="0022761E" w:rsidP="009A74EF"/>
    <w:p w:rsidR="0022761E" w:rsidRPr="006479AE" w:rsidRDefault="00086DE3" w:rsidP="009A74EF">
      <w:pPr>
        <w:rPr>
          <w:sz w:val="36"/>
          <w:szCs w:val="36"/>
        </w:rPr>
      </w:pPr>
      <w:r w:rsidRPr="006479AE">
        <w:rPr>
          <w:sz w:val="36"/>
          <w:szCs w:val="36"/>
        </w:rPr>
        <w:lastRenderedPageBreak/>
        <w:t>PRACTICA 6</w:t>
      </w:r>
      <w:r w:rsidR="006479AE">
        <w:rPr>
          <w:sz w:val="36"/>
          <w:szCs w:val="36"/>
        </w:rPr>
        <w:t>: MODIFICAR BLOQUES</w:t>
      </w:r>
    </w:p>
    <w:p w:rsidR="00086DE3" w:rsidRDefault="00086DE3" w:rsidP="009A74EF">
      <w:r>
        <w:t>A partir del dibujo de la izquierda formado por inserciones de dos</w:t>
      </w:r>
      <w:r w:rsidR="006479AE">
        <w:t xml:space="preserve"> bloques creados como se indica</w:t>
      </w:r>
      <w:r>
        <w:t xml:space="preserve">n </w:t>
      </w:r>
      <w:r w:rsidR="006479AE">
        <w:t>en l</w:t>
      </w:r>
      <w:r>
        <w:t>a</w:t>
      </w:r>
      <w:r w:rsidR="006479AE">
        <w:t xml:space="preserve"> </w:t>
      </w:r>
      <w:r>
        <w:t>parte superior, modificar la definición de bloque SILLA para generar el dibujo de la derecha .</w:t>
      </w:r>
    </w:p>
    <w:p w:rsidR="00086DE3" w:rsidRDefault="00086DE3" w:rsidP="009A74EF">
      <w:r>
        <w:rPr>
          <w:noProof/>
          <w:lang w:eastAsia="es-ES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1024255</wp:posOffset>
            </wp:positionH>
            <wp:positionV relativeFrom="paragraph">
              <wp:posOffset>146685</wp:posOffset>
            </wp:positionV>
            <wp:extent cx="3406140" cy="1109345"/>
            <wp:effectExtent l="19050" t="0" r="3810" b="0"/>
            <wp:wrapSquare wrapText="bothSides"/>
            <wp:docPr id="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140" cy="1109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6DE3" w:rsidRDefault="00086DE3" w:rsidP="009A74EF"/>
    <w:p w:rsidR="00086DE3" w:rsidRDefault="00086DE3" w:rsidP="009A74EF"/>
    <w:p w:rsidR="00086DE3" w:rsidRDefault="00086DE3" w:rsidP="009A74EF"/>
    <w:p w:rsidR="00086DE3" w:rsidRDefault="00086DE3" w:rsidP="009A74EF">
      <w:r>
        <w:rPr>
          <w:noProof/>
          <w:lang w:eastAsia="es-ES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353060</wp:posOffset>
            </wp:positionH>
            <wp:positionV relativeFrom="paragraph">
              <wp:posOffset>182880</wp:posOffset>
            </wp:positionV>
            <wp:extent cx="5393690" cy="1877060"/>
            <wp:effectExtent l="19050" t="0" r="0" b="0"/>
            <wp:wrapSquare wrapText="bothSides"/>
            <wp:docPr id="6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690" cy="187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6DE3" w:rsidRPr="006C04D6" w:rsidRDefault="006C04D6" w:rsidP="009A74EF">
      <w:pPr>
        <w:rPr>
          <w:sz w:val="36"/>
          <w:szCs w:val="36"/>
        </w:rPr>
      </w:pPr>
      <w:r w:rsidRPr="006C04D6">
        <w:rPr>
          <w:sz w:val="36"/>
          <w:szCs w:val="36"/>
        </w:rPr>
        <w:t>PRACTICA 7: COTAS</w:t>
      </w:r>
    </w:p>
    <w:p w:rsidR="006C04D6" w:rsidRDefault="006C04D6" w:rsidP="009A74EF">
      <w:r>
        <w:t>Realizar el siguiente dibujo con la acotación indicada (crear un estilo de cota personalizado y ajustarla para que las cotas sean visibles).</w:t>
      </w:r>
    </w:p>
    <w:p w:rsidR="006C04D6" w:rsidRDefault="006C04D6" w:rsidP="009A74EF">
      <w:r>
        <w:rPr>
          <w:noProof/>
          <w:lang w:eastAsia="es-ES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706755</wp:posOffset>
            </wp:positionH>
            <wp:positionV relativeFrom="paragraph">
              <wp:posOffset>85090</wp:posOffset>
            </wp:positionV>
            <wp:extent cx="3660775" cy="2633345"/>
            <wp:effectExtent l="19050" t="0" r="0" b="0"/>
            <wp:wrapSquare wrapText="bothSides"/>
            <wp:docPr id="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0775" cy="2633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C04D6" w:rsidSect="00ED5B8A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5456" w:rsidRDefault="00EE5456" w:rsidP="00DA0B9B">
      <w:pPr>
        <w:spacing w:after="0" w:line="240" w:lineRule="auto"/>
      </w:pPr>
      <w:r>
        <w:separator/>
      </w:r>
    </w:p>
  </w:endnote>
  <w:endnote w:type="continuationSeparator" w:id="1">
    <w:p w:rsidR="00EE5456" w:rsidRDefault="00EE5456" w:rsidP="00DA0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B9B" w:rsidRDefault="00DA0B9B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47662"/>
      <w:docPartObj>
        <w:docPartGallery w:val="Page Numbers (Bottom of Page)"/>
        <w:docPartUnique/>
      </w:docPartObj>
    </w:sdtPr>
    <w:sdtContent>
      <w:p w:rsidR="00DA0B9B" w:rsidRDefault="00DA0B9B">
        <w:pPr>
          <w:pStyle w:val="Piedepgina"/>
          <w:jc w:val="right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DA0B9B" w:rsidRDefault="00DA0B9B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B9B" w:rsidRDefault="00DA0B9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5456" w:rsidRDefault="00EE5456" w:rsidP="00DA0B9B">
      <w:pPr>
        <w:spacing w:after="0" w:line="240" w:lineRule="auto"/>
      </w:pPr>
      <w:r>
        <w:separator/>
      </w:r>
    </w:p>
  </w:footnote>
  <w:footnote w:type="continuationSeparator" w:id="1">
    <w:p w:rsidR="00EE5456" w:rsidRDefault="00EE5456" w:rsidP="00DA0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B9B" w:rsidRDefault="00DA0B9B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B9B" w:rsidRDefault="00DA0B9B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B9B" w:rsidRDefault="00DA0B9B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74EF"/>
    <w:rsid w:val="0003625B"/>
    <w:rsid w:val="0007091B"/>
    <w:rsid w:val="00086DE3"/>
    <w:rsid w:val="00096F82"/>
    <w:rsid w:val="000C2D22"/>
    <w:rsid w:val="000E43A0"/>
    <w:rsid w:val="0022761E"/>
    <w:rsid w:val="00255919"/>
    <w:rsid w:val="002E6839"/>
    <w:rsid w:val="003368CE"/>
    <w:rsid w:val="003B13DB"/>
    <w:rsid w:val="005D4B07"/>
    <w:rsid w:val="005E0814"/>
    <w:rsid w:val="006479AE"/>
    <w:rsid w:val="00652E28"/>
    <w:rsid w:val="006C04D6"/>
    <w:rsid w:val="006D792E"/>
    <w:rsid w:val="006E4640"/>
    <w:rsid w:val="00711201"/>
    <w:rsid w:val="00780553"/>
    <w:rsid w:val="00803F5E"/>
    <w:rsid w:val="00871FBD"/>
    <w:rsid w:val="0095154D"/>
    <w:rsid w:val="00965E2E"/>
    <w:rsid w:val="009A74EF"/>
    <w:rsid w:val="009D0B78"/>
    <w:rsid w:val="009D17A4"/>
    <w:rsid w:val="009F56D7"/>
    <w:rsid w:val="00A401C5"/>
    <w:rsid w:val="00A541E1"/>
    <w:rsid w:val="00B9274D"/>
    <w:rsid w:val="00BB0C27"/>
    <w:rsid w:val="00D66F5D"/>
    <w:rsid w:val="00DA0B9B"/>
    <w:rsid w:val="00DE5054"/>
    <w:rsid w:val="00E1100B"/>
    <w:rsid w:val="00E34532"/>
    <w:rsid w:val="00E56E49"/>
    <w:rsid w:val="00EB77A8"/>
    <w:rsid w:val="00ED5B8A"/>
    <w:rsid w:val="00EE5456"/>
    <w:rsid w:val="00F068C3"/>
    <w:rsid w:val="00F817A2"/>
    <w:rsid w:val="00FA5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B8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ar"/>
    <w:uiPriority w:val="11"/>
    <w:qFormat/>
    <w:rsid w:val="003368CE"/>
    <w:pPr>
      <w:numPr>
        <w:ilvl w:val="1"/>
      </w:numPr>
      <w:ind w:left="357" w:hanging="357"/>
    </w:pPr>
    <w:rPr>
      <w:rFonts w:eastAsiaTheme="majorEastAsia" w:cstheme="majorBidi"/>
      <w:iCs/>
      <w:spacing w:val="15"/>
      <w:sz w:val="24"/>
      <w:szCs w:val="24"/>
      <w:u w:val="single"/>
    </w:rPr>
  </w:style>
  <w:style w:type="character" w:customStyle="1" w:styleId="SubttuloCar">
    <w:name w:val="Subtítulo Car"/>
    <w:basedOn w:val="Fuentedeprrafopredeter"/>
    <w:link w:val="Subttulo"/>
    <w:uiPriority w:val="11"/>
    <w:rsid w:val="003368CE"/>
    <w:rPr>
      <w:rFonts w:eastAsiaTheme="majorEastAsia" w:cstheme="majorBidi"/>
      <w:iCs/>
      <w:spacing w:val="15"/>
      <w:sz w:val="24"/>
      <w:szCs w:val="24"/>
      <w:u w:val="single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652E28"/>
    <w:pPr>
      <w:spacing w:after="100"/>
    </w:pPr>
    <w:rPr>
      <w:rFonts w:ascii="Arial" w:hAnsi="Arial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652E28"/>
    <w:pPr>
      <w:spacing w:after="100"/>
      <w:ind w:left="220"/>
    </w:pPr>
    <w:rPr>
      <w:rFonts w:ascii="Arial" w:hAnsi="Arial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652E28"/>
    <w:pPr>
      <w:spacing w:after="100"/>
      <w:ind w:left="440"/>
    </w:pPr>
    <w:rPr>
      <w:rFonts w:ascii="Arial" w:hAnsi="Arial"/>
    </w:rPr>
  </w:style>
  <w:style w:type="paragraph" w:styleId="Encabezado">
    <w:name w:val="header"/>
    <w:basedOn w:val="Normal"/>
    <w:link w:val="EncabezadoCar"/>
    <w:uiPriority w:val="99"/>
    <w:semiHidden/>
    <w:unhideWhenUsed/>
    <w:rsid w:val="00DA0B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A0B9B"/>
  </w:style>
  <w:style w:type="paragraph" w:styleId="Piedepgina">
    <w:name w:val="footer"/>
    <w:basedOn w:val="Normal"/>
    <w:link w:val="PiedepginaCar"/>
    <w:uiPriority w:val="99"/>
    <w:unhideWhenUsed/>
    <w:rsid w:val="00DA0B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0B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header" Target="header3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5</Pages>
  <Words>234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11</cp:revision>
  <dcterms:created xsi:type="dcterms:W3CDTF">2015-04-11T12:38:00Z</dcterms:created>
  <dcterms:modified xsi:type="dcterms:W3CDTF">2015-04-12T15:35:00Z</dcterms:modified>
</cp:coreProperties>
</file>